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jc w:val="center"/>
        <w:rPr>
          <w:rFonts w:ascii="方正小标宋简体" w:hAnsi="仿宋_GB2312" w:eastAsia="方正小标宋简体" w:cs="仿宋_GB2312"/>
          <w:bCs/>
          <w:color w:val="000000"/>
          <w:kern w:val="0"/>
          <w:sz w:val="10"/>
          <w:szCs w:val="10"/>
        </w:rPr>
      </w:pPr>
      <w:r>
        <w:rPr>
          <w:rFonts w:hint="eastAsia" w:ascii="方正小标宋简体" w:hAnsi="仿宋_GB2312" w:eastAsia="方正小标宋简体" w:cs="仿宋_GB2312"/>
          <w:bCs/>
          <w:color w:val="000000"/>
          <w:kern w:val="0"/>
          <w:sz w:val="44"/>
          <w:szCs w:val="44"/>
        </w:rPr>
        <w:t>河南省文明宿舍申报表</w:t>
      </w:r>
    </w:p>
    <w:p>
      <w:pPr>
        <w:widowControl/>
        <w:spacing w:line="360" w:lineRule="atLeast"/>
        <w:jc w:val="center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（2020年度）</w:t>
      </w:r>
    </w:p>
    <w:tbl>
      <w:tblPr>
        <w:tblStyle w:val="3"/>
        <w:tblW w:w="8770" w:type="dxa"/>
        <w:jc w:val="center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4"/>
        <w:gridCol w:w="3061"/>
        <w:gridCol w:w="522"/>
        <w:gridCol w:w="1135"/>
        <w:gridCol w:w="656"/>
        <w:gridCol w:w="17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60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bCs/>
                <w:kern w:val="0"/>
                <w:sz w:val="24"/>
                <w:szCs w:val="24"/>
              </w:rPr>
              <w:t>宿舍名称</w:t>
            </w:r>
          </w:p>
        </w:tc>
        <w:tc>
          <w:tcPr>
            <w:tcW w:w="3583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hAnsi="宋体" w:cs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792" w:type="dxa"/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tblCellSpacing w:w="0" w:type="dxa"/>
          <w:jc w:val="center"/>
        </w:trPr>
        <w:tc>
          <w:tcPr>
            <w:tcW w:w="160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061" w:type="dxa"/>
            <w:vAlign w:val="center"/>
          </w:tcPr>
          <w:p>
            <w:pPr>
              <w:widowControl/>
              <w:jc w:val="left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5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2448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8" w:hRule="atLeast"/>
          <w:tblCellSpacing w:w="0" w:type="dxa"/>
          <w:jc w:val="center"/>
        </w:trPr>
        <w:tc>
          <w:tcPr>
            <w:tcW w:w="160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>主</w:t>
            </w:r>
          </w:p>
          <w:p>
            <w:pPr>
              <w:widowControl/>
              <w:jc w:val="center"/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>要</w:t>
            </w:r>
          </w:p>
          <w:p>
            <w:pPr>
              <w:widowControl/>
              <w:jc w:val="center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>成</w:t>
            </w:r>
          </w:p>
          <w:p>
            <w:pPr>
              <w:widowControl/>
              <w:jc w:val="center"/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>绩</w:t>
            </w:r>
          </w:p>
        </w:tc>
        <w:tc>
          <w:tcPr>
            <w:tcW w:w="7166" w:type="dxa"/>
            <w:gridSpan w:val="5"/>
            <w:vAlign w:val="top"/>
          </w:tcPr>
          <w:p>
            <w:pPr>
              <w:widowControl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  <w:t>（800字左右）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9" w:hRule="atLeast"/>
          <w:tblCellSpacing w:w="0" w:type="dxa"/>
          <w:jc w:val="center"/>
        </w:trPr>
        <w:tc>
          <w:tcPr>
            <w:tcW w:w="1604" w:type="dxa"/>
            <w:vAlign w:val="center"/>
          </w:tcPr>
          <w:p>
            <w:pPr>
              <w:jc w:val="center"/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>成</w:t>
            </w:r>
          </w:p>
          <w:p>
            <w:pPr>
              <w:jc w:val="center"/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>绩</w:t>
            </w:r>
          </w:p>
        </w:tc>
        <w:tc>
          <w:tcPr>
            <w:tcW w:w="7166" w:type="dxa"/>
            <w:gridSpan w:val="5"/>
            <w:vAlign w:val="top"/>
          </w:tcPr>
          <w:p>
            <w:pP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5" w:hRule="atLeast"/>
          <w:tblCellSpacing w:w="0" w:type="dxa"/>
          <w:jc w:val="center"/>
        </w:trPr>
        <w:tc>
          <w:tcPr>
            <w:tcW w:w="1604" w:type="dxa"/>
            <w:textDirection w:val="tbRlV"/>
            <w:vAlign w:val="center"/>
          </w:tcPr>
          <w:p>
            <w:pPr>
              <w:snapToGrid w:val="0"/>
              <w:ind w:left="113" w:right="113"/>
              <w:contextualSpacing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学校学工部门</w:t>
            </w:r>
          </w:p>
          <w:p>
            <w:pPr>
              <w:snapToGrid w:val="0"/>
              <w:ind w:left="113" w:right="113"/>
              <w:contextualSpacing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意 见</w:t>
            </w:r>
          </w:p>
        </w:tc>
        <w:tc>
          <w:tcPr>
            <w:tcW w:w="7166" w:type="dxa"/>
            <w:gridSpan w:val="5"/>
            <w:vAlign w:val="bottom"/>
          </w:tcPr>
          <w:p>
            <w:pPr>
              <w:widowControl/>
              <w:snapToGrid w:val="0"/>
              <w:contextualSpacing/>
              <w:jc w:val="center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             </w:t>
            </w: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   </w:t>
            </w: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盖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章</w:t>
            </w:r>
          </w:p>
          <w:p>
            <w:pPr>
              <w:widowControl/>
              <w:snapToGrid w:val="0"/>
              <w:contextualSpacing/>
              <w:jc w:val="center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年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5" w:hRule="atLeast"/>
          <w:tblCellSpacing w:w="0" w:type="dxa"/>
          <w:jc w:val="center"/>
        </w:trPr>
        <w:tc>
          <w:tcPr>
            <w:tcW w:w="1604" w:type="dxa"/>
            <w:textDirection w:val="tbRlV"/>
            <w:vAlign w:val="center"/>
          </w:tcPr>
          <w:p>
            <w:pPr>
              <w:snapToGrid w:val="0"/>
              <w:ind w:left="113" w:right="113"/>
              <w:contextualSpacing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学校意见</w:t>
            </w:r>
          </w:p>
        </w:tc>
        <w:tc>
          <w:tcPr>
            <w:tcW w:w="7166" w:type="dxa"/>
            <w:gridSpan w:val="5"/>
            <w:vAlign w:val="bottom"/>
          </w:tcPr>
          <w:p>
            <w:pPr>
              <w:widowControl/>
              <w:snapToGrid w:val="0"/>
              <w:contextualSpacing/>
              <w:jc w:val="center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                                 盖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章</w:t>
            </w:r>
          </w:p>
          <w:p>
            <w:pPr>
              <w:widowControl/>
              <w:snapToGrid w:val="0"/>
              <w:contextualSpacing/>
              <w:jc w:val="center"/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年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1" w:hRule="atLeast"/>
          <w:tblCellSpacing w:w="0" w:type="dxa"/>
          <w:jc w:val="center"/>
        </w:trPr>
        <w:tc>
          <w:tcPr>
            <w:tcW w:w="1604" w:type="dxa"/>
            <w:textDirection w:val="tbRlV"/>
            <w:vAlign w:val="center"/>
          </w:tcPr>
          <w:p>
            <w:pPr>
              <w:snapToGrid w:val="0"/>
              <w:ind w:left="113" w:right="113"/>
              <w:contextualSpacing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主管部门</w:t>
            </w:r>
          </w:p>
          <w:p>
            <w:pPr>
              <w:snapToGrid w:val="0"/>
              <w:ind w:left="113" w:right="113"/>
              <w:contextualSpacing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意见</w:t>
            </w:r>
          </w:p>
        </w:tc>
        <w:tc>
          <w:tcPr>
            <w:tcW w:w="7166" w:type="dxa"/>
            <w:gridSpan w:val="5"/>
            <w:vAlign w:val="bottom"/>
          </w:tcPr>
          <w:p>
            <w:pPr>
              <w:widowControl/>
              <w:snapToGrid w:val="0"/>
              <w:contextualSpacing/>
              <w:jc w:val="center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             </w:t>
            </w: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   </w:t>
            </w: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   盖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章</w:t>
            </w:r>
          </w:p>
          <w:p>
            <w:pPr>
              <w:widowControl/>
              <w:snapToGrid w:val="0"/>
              <w:contextualSpacing/>
              <w:jc w:val="center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>（限</w:t>
            </w:r>
            <w:r>
              <w:rPr>
                <w:rFonts w:hint="eastAsia" w:ascii="仿宋_GB2312" w:hAnsi="仿宋_GB2312" w:cs="仿宋_GB2312"/>
                <w:bCs/>
                <w:color w:val="000000"/>
                <w:kern w:val="0"/>
                <w:sz w:val="24"/>
                <w:szCs w:val="24"/>
              </w:rPr>
              <w:t>中等职业学校</w:t>
            </w: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>）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年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tblCellSpacing w:w="0" w:type="dxa"/>
          <w:jc w:val="center"/>
        </w:trPr>
        <w:tc>
          <w:tcPr>
            <w:tcW w:w="1604" w:type="dxa"/>
            <w:vAlign w:val="center"/>
          </w:tcPr>
          <w:p>
            <w:pPr>
              <w:widowControl/>
              <w:snapToGrid w:val="0"/>
              <w:contextualSpacing/>
              <w:jc w:val="center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7166" w:type="dxa"/>
            <w:gridSpan w:val="5"/>
            <w:vAlign w:val="center"/>
          </w:tcPr>
          <w:p>
            <w:pPr>
              <w:snapToGrid w:val="0"/>
              <w:contextualSpacing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此表由</w:t>
            </w:r>
            <w:r>
              <w:rPr>
                <w:rFonts w:hint="eastAsia" w:ascii="仿宋_GB2312"/>
                <w:sz w:val="24"/>
                <w:szCs w:val="24"/>
              </w:rPr>
              <w:t>高等学校、省属中等职业学校和厅直属中小学校</w:t>
            </w:r>
            <w:r>
              <w:rPr>
                <w:rFonts w:hint="eastAsia" w:ascii="仿宋_GB2312" w:hAnsi="宋体"/>
                <w:sz w:val="24"/>
                <w:szCs w:val="24"/>
              </w:rPr>
              <w:t>填写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430A8"/>
    <w:rsid w:val="1B181118"/>
    <w:rsid w:val="340F4BCA"/>
    <w:rsid w:val="39CD7B1A"/>
    <w:rsid w:val="47F77508"/>
    <w:rsid w:val="49C00311"/>
    <w:rsid w:val="4D2430A8"/>
    <w:rsid w:val="684B2042"/>
    <w:rsid w:val="794E1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2020-05-07T03:46:00Z</dcterms:created>
  <dc:creator>Lilong</dc:creator>
  <cp:lastModifiedBy>Lilong</cp:lastModifiedBy>
  <dcterms:modified xsi:type="dcterms:W3CDTF">2020-05-07T04:23:16Z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