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center"/>
        <w:rPr>
          <w:rFonts w:ascii="方正小标宋简体" w:hAnsi="仿宋_GB2312" w:eastAsia="方正小标宋简体" w:cs="仿宋_GB2312"/>
          <w:bCs/>
          <w:color w:val="000000"/>
          <w:kern w:val="0"/>
          <w:sz w:val="10"/>
          <w:szCs w:val="10"/>
        </w:rPr>
      </w:pPr>
      <w:r>
        <w:rPr>
          <w:rFonts w:hint="eastAsia" w:ascii="方正小标宋简体" w:hAnsi="仿宋_GB2312" w:eastAsia="方正小标宋简体" w:cs="仿宋_GB2312"/>
          <w:bCs/>
          <w:color w:val="000000"/>
          <w:kern w:val="0"/>
          <w:sz w:val="44"/>
          <w:szCs w:val="44"/>
        </w:rPr>
        <w:t>河南省文明班级申报表</w:t>
      </w:r>
    </w:p>
    <w:p>
      <w:pPr>
        <w:widowControl/>
        <w:spacing w:line="360" w:lineRule="atLeast"/>
        <w:jc w:val="center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（2020年度）</w:t>
      </w:r>
    </w:p>
    <w:tbl>
      <w:tblPr>
        <w:tblStyle w:val="3"/>
        <w:tblW w:w="8770" w:type="dxa"/>
        <w:jc w:val="center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4"/>
        <w:gridCol w:w="3061"/>
        <w:gridCol w:w="1657"/>
        <w:gridCol w:w="2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tblCellSpacing w:w="0" w:type="dxa"/>
          <w:jc w:val="center"/>
        </w:trPr>
        <w:tc>
          <w:tcPr>
            <w:tcW w:w="1604" w:type="dxa"/>
            <w:vAlign w:val="center"/>
          </w:tcPr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班  级</w:t>
            </w:r>
          </w:p>
        </w:tc>
        <w:tc>
          <w:tcPr>
            <w:tcW w:w="3061" w:type="dxa"/>
            <w:vAlign w:val="center"/>
          </w:tcPr>
          <w:p>
            <w:pPr>
              <w:widowControl/>
              <w:snapToGrid w:val="0"/>
              <w:contextualSpacing/>
              <w:jc w:val="left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57" w:type="dxa"/>
            <w:vAlign w:val="center"/>
          </w:tcPr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  <w:t>班主任</w:t>
            </w:r>
          </w:p>
        </w:tc>
        <w:tc>
          <w:tcPr>
            <w:tcW w:w="2448" w:type="dxa"/>
            <w:vAlign w:val="center"/>
          </w:tcPr>
          <w:p>
            <w:pPr>
              <w:widowControl/>
              <w:snapToGrid w:val="0"/>
              <w:contextualSpacing/>
              <w:jc w:val="left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tblCellSpacing w:w="0" w:type="dxa"/>
          <w:jc w:val="center"/>
        </w:trPr>
        <w:tc>
          <w:tcPr>
            <w:tcW w:w="1604" w:type="dxa"/>
            <w:vAlign w:val="center"/>
          </w:tcPr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61" w:type="dxa"/>
            <w:vAlign w:val="center"/>
          </w:tcPr>
          <w:p>
            <w:pPr>
              <w:widowControl/>
              <w:snapToGrid w:val="0"/>
              <w:contextualSpacing/>
              <w:jc w:val="left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57" w:type="dxa"/>
            <w:vAlign w:val="center"/>
          </w:tcPr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2448" w:type="dxa"/>
            <w:vAlign w:val="center"/>
          </w:tcPr>
          <w:p>
            <w:pPr>
              <w:widowControl/>
              <w:snapToGrid w:val="0"/>
              <w:contextualSpacing/>
              <w:jc w:val="left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0" w:hRule="atLeast"/>
          <w:tblCellSpacing w:w="0" w:type="dxa"/>
          <w:jc w:val="center"/>
        </w:trPr>
        <w:tc>
          <w:tcPr>
            <w:tcW w:w="1604" w:type="dxa"/>
            <w:vAlign w:val="center"/>
          </w:tcPr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主</w:t>
            </w:r>
          </w:p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要</w:t>
            </w:r>
          </w:p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成</w:t>
            </w:r>
          </w:p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contextualSpacing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bCs/>
                <w:color w:val="000000"/>
                <w:kern w:val="0"/>
                <w:sz w:val="24"/>
                <w:szCs w:val="24"/>
              </w:rPr>
              <w:t>绩</w:t>
            </w:r>
          </w:p>
          <w:p>
            <w:pPr>
              <w:snapToGrid w:val="0"/>
              <w:contextualSpacing/>
              <w:jc w:val="center"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66" w:type="dxa"/>
            <w:gridSpan w:val="3"/>
            <w:vAlign w:val="top"/>
          </w:tcPr>
          <w:p>
            <w:pPr>
              <w:widowControl/>
              <w:snapToGrid w:val="0"/>
              <w:contextualSpacing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  <w:t>（800字左右）</w:t>
            </w:r>
          </w:p>
          <w:p>
            <w:pPr>
              <w:widowControl/>
              <w:snapToGrid w:val="0"/>
              <w:contextualSpacing/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6" w:hRule="atLeast"/>
          <w:tblCellSpacing w:w="0" w:type="dxa"/>
          <w:jc w:val="center"/>
        </w:trPr>
        <w:tc>
          <w:tcPr>
            <w:tcW w:w="1604" w:type="dxa"/>
            <w:vAlign w:val="center"/>
          </w:tcPr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主</w:t>
            </w:r>
          </w:p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要</w:t>
            </w:r>
          </w:p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成</w:t>
            </w:r>
          </w:p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绩</w:t>
            </w:r>
          </w:p>
          <w:p>
            <w:pPr>
              <w:snapToGrid w:val="0"/>
              <w:contextualSpacing/>
              <w:jc w:val="center"/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66" w:type="dxa"/>
            <w:gridSpan w:val="3"/>
            <w:vAlign w:val="top"/>
          </w:tcPr>
          <w:p>
            <w:pPr>
              <w:widowControl/>
              <w:snapToGrid w:val="0"/>
              <w:contextualSpacing/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2" w:hRule="atLeast"/>
          <w:tblCellSpacing w:w="0" w:type="dxa"/>
          <w:jc w:val="center"/>
        </w:trPr>
        <w:tc>
          <w:tcPr>
            <w:tcW w:w="1604" w:type="dxa"/>
            <w:textDirection w:val="tbRlV"/>
            <w:vAlign w:val="center"/>
          </w:tcPr>
          <w:p>
            <w:pPr>
              <w:snapToGrid w:val="0"/>
              <w:ind w:right="113" w:firstLine="240" w:firstLineChars="100"/>
              <w:contextualSpacing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所在部门意见</w:t>
            </w:r>
          </w:p>
        </w:tc>
        <w:tc>
          <w:tcPr>
            <w:tcW w:w="7166" w:type="dxa"/>
            <w:gridSpan w:val="3"/>
            <w:vAlign w:val="bottom"/>
          </w:tcPr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                 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盖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章</w:t>
            </w:r>
          </w:p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2" w:hRule="atLeast"/>
          <w:tblCellSpacing w:w="0" w:type="dxa"/>
          <w:jc w:val="center"/>
        </w:trPr>
        <w:tc>
          <w:tcPr>
            <w:tcW w:w="1604" w:type="dxa"/>
            <w:textDirection w:val="tbRlV"/>
            <w:vAlign w:val="center"/>
          </w:tcPr>
          <w:p>
            <w:pPr>
              <w:snapToGrid w:val="0"/>
              <w:ind w:left="113" w:right="113"/>
              <w:contextualSpacing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学校意见</w:t>
            </w:r>
          </w:p>
        </w:tc>
        <w:tc>
          <w:tcPr>
            <w:tcW w:w="7166" w:type="dxa"/>
            <w:gridSpan w:val="3"/>
            <w:vAlign w:val="bottom"/>
          </w:tcPr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                    盖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章</w:t>
            </w:r>
          </w:p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6" w:hRule="atLeast"/>
          <w:tblCellSpacing w:w="0" w:type="dxa"/>
          <w:jc w:val="center"/>
        </w:trPr>
        <w:tc>
          <w:tcPr>
            <w:tcW w:w="1604" w:type="dxa"/>
            <w:textDirection w:val="tbRlV"/>
            <w:vAlign w:val="center"/>
          </w:tcPr>
          <w:p>
            <w:pPr>
              <w:snapToGrid w:val="0"/>
              <w:ind w:left="113" w:right="113"/>
              <w:contextualSpacing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主管部门</w:t>
            </w:r>
          </w:p>
          <w:p>
            <w:pPr>
              <w:snapToGrid w:val="0"/>
              <w:ind w:left="113" w:right="113"/>
              <w:contextualSpacing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意见</w:t>
            </w:r>
          </w:p>
        </w:tc>
        <w:tc>
          <w:tcPr>
            <w:tcW w:w="7166" w:type="dxa"/>
            <w:gridSpan w:val="3"/>
            <w:vAlign w:val="bottom"/>
          </w:tcPr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                 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盖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 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章</w:t>
            </w:r>
          </w:p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（限</w:t>
            </w: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4"/>
              </w:rPr>
              <w:t>中等职业学校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ascii="宋体" w:hAnsi="宋体" w:cs="仿宋_GB2312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  <w:jc w:val="center"/>
        </w:trPr>
        <w:tc>
          <w:tcPr>
            <w:tcW w:w="1604" w:type="dxa"/>
            <w:vAlign w:val="center"/>
          </w:tcPr>
          <w:p>
            <w:pPr>
              <w:widowControl/>
              <w:snapToGrid w:val="0"/>
              <w:contextualSpacing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7166" w:type="dxa"/>
            <w:gridSpan w:val="3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此表由</w:t>
            </w:r>
            <w:r>
              <w:rPr>
                <w:rFonts w:hint="eastAsia" w:ascii="仿宋_GB2312"/>
                <w:sz w:val="24"/>
              </w:rPr>
              <w:t>高等学校、省属中等职业学校和厅直属中小学校</w:t>
            </w:r>
            <w:r>
              <w:rPr>
                <w:rFonts w:hint="eastAsia" w:ascii="宋体" w:hAnsi="宋体"/>
                <w:sz w:val="24"/>
                <w:szCs w:val="24"/>
              </w:rPr>
              <w:t>填写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430A8"/>
    <w:rsid w:val="340F4BCA"/>
    <w:rsid w:val="4D24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2020-05-07T03:46:00Z</dcterms:created>
  <dc:creator>Lilong</dc:creator>
  <cp:lastModifiedBy>Lilong</cp:lastModifiedBy>
  <dcterms:modified xsi:type="dcterms:W3CDTF">2020-05-07T03:47:25Z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