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r>
        <w:rPr>
          <w:b/>
          <w:sz w:val="2"/>
        </w:rPr>
        <w:pict>
          <v:shape id="_x0000_i1025" o:spt="136" type="#_x0000_t136" style="height:75.75pt;width:411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郑州大学工会西亚斯国际学院委员会文件" style="font-family:方正小标宋简体;font-size:36pt;font-weight:bold;v-text-align:center;"/>
            <w10:wrap type="none"/>
            <w10:anchorlock/>
          </v:shape>
        </w:pict>
      </w:r>
    </w:p>
    <w:p>
      <w:pPr>
        <w:adjustRightInd w:val="0"/>
        <w:snapToGrid w:val="0"/>
        <w:spacing w:line="560" w:lineRule="exact"/>
        <w:ind w:firstLine="3080" w:firstLineChars="1100"/>
        <w:rPr>
          <w:rFonts w:hint="eastAsia" w:ascii="仿宋_GB2312" w:hAnsi="ˎ̥" w:eastAsia="仿宋_GB2312"/>
          <w:color w:val="000000" w:themeColor="text1"/>
          <w:sz w:val="28"/>
          <w:szCs w:val="28"/>
        </w:rPr>
      </w:pPr>
      <w:r>
        <w:rPr>
          <w:rFonts w:hint="eastAsia" w:ascii="仿宋_GB2312" w:hAnsi="ˎ̥" w:eastAsia="仿宋_GB2312"/>
          <w:color w:val="000000" w:themeColor="text1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ˎ̥" w:eastAsia="仿宋_GB2312"/>
          <w:color w:val="000000" w:themeColor="text1"/>
          <w:sz w:val="28"/>
          <w:szCs w:val="28"/>
        </w:rPr>
        <w:t>工文201</w:t>
      </w:r>
      <w:r>
        <w:rPr>
          <w:rFonts w:hint="eastAsia" w:ascii="仿宋_GB2312" w:hAnsi="ˎ̥" w:eastAsia="仿宋_GB2312"/>
          <w:color w:val="000000" w:themeColor="text1"/>
          <w:sz w:val="28"/>
          <w:szCs w:val="28"/>
          <w:lang w:val="en-US" w:eastAsia="zh-CN"/>
        </w:rPr>
        <w:t>2</w:t>
      </w:r>
      <w:r>
        <w:rPr>
          <w:rFonts w:hint="eastAsia" w:ascii="仿宋_GB2312" w:hAnsi="ˎ̥" w:eastAsia="仿宋_GB2312"/>
          <w:color w:val="000000" w:themeColor="text1"/>
          <w:sz w:val="28"/>
          <w:szCs w:val="28"/>
        </w:rPr>
        <w:t>[</w:t>
      </w:r>
      <w:r>
        <w:rPr>
          <w:rFonts w:hint="eastAsia" w:ascii="仿宋_GB2312" w:hAnsi="ˎ̥" w:eastAsia="仿宋_GB2312"/>
          <w:color w:val="000000" w:themeColor="text1"/>
          <w:sz w:val="28"/>
          <w:szCs w:val="28"/>
          <w:lang w:val="en-US" w:eastAsia="zh-CN"/>
        </w:rPr>
        <w:t>1</w:t>
      </w:r>
      <w:r>
        <w:rPr>
          <w:rFonts w:hint="eastAsia" w:ascii="仿宋_GB2312" w:hAnsi="ˎ̥" w:eastAsia="仿宋_GB2312"/>
          <w:color w:val="000000" w:themeColor="text1"/>
          <w:sz w:val="28"/>
          <w:szCs w:val="28"/>
        </w:rPr>
        <w:t>]号</w:t>
      </w:r>
    </w:p>
    <w:p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>
        <w:rPr>
          <w:rFonts w:hint="eastAsia" w:ascii="宋体" w:hAnsi="宋体"/>
          <w:b/>
          <w:color w:val="FF0000"/>
          <w:spacing w:val="4"/>
          <w:w w:val="54"/>
          <w:kern w:val="0"/>
          <w:sz w:val="56"/>
          <w:szCs w:val="56"/>
          <w:fitText w:val="8742" w:id="0"/>
        </w:rPr>
        <w:t>—————————————★—————————————</w:t>
      </w:r>
      <w:r>
        <w:rPr>
          <w:rFonts w:hint="eastAsia" w:ascii="宋体" w:hAnsi="宋体"/>
          <w:b/>
          <w:color w:val="FF0000"/>
          <w:spacing w:val="6"/>
          <w:w w:val="54"/>
          <w:kern w:val="0"/>
          <w:sz w:val="56"/>
          <w:szCs w:val="56"/>
          <w:fitText w:val="8742" w:id="0"/>
        </w:rPr>
        <w:t>—</w:t>
      </w:r>
    </w:p>
    <w:p>
      <w:pPr>
        <w:widowControl/>
        <w:spacing w:line="600" w:lineRule="exact"/>
        <w:jc w:val="both"/>
        <w:rPr>
          <w:rFonts w:hint="eastAsia" w:ascii="仿宋_GB2312" w:hAnsi="ˎ̥" w:eastAsia="仿宋_GB2312" w:cs="宋体"/>
          <w:b/>
          <w:bCs/>
          <w:color w:val="000000"/>
          <w:kern w:val="0"/>
          <w:sz w:val="52"/>
          <w:szCs w:val="52"/>
        </w:rPr>
      </w:pPr>
    </w:p>
    <w:p>
      <w:pPr>
        <w:widowControl/>
        <w:spacing w:line="580" w:lineRule="exact"/>
        <w:jc w:val="center"/>
        <w:rPr>
          <w:rFonts w:hint="eastAsia" w:ascii="仿宋_GB2312" w:hAnsi="ˎ̥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pacing w:line="580" w:lineRule="exact"/>
        <w:jc w:val="center"/>
        <w:rPr>
          <w:rFonts w:hint="eastAsia" w:ascii="ˎ̥" w:hAnsi="ˎ̥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ˎ̥" w:hAnsi="ˎ̥" w:cs="宋体"/>
          <w:b/>
          <w:bCs/>
          <w:color w:val="000000"/>
          <w:kern w:val="0"/>
          <w:sz w:val="44"/>
          <w:szCs w:val="44"/>
        </w:rPr>
        <w:t>关于基层工会干部调整的通知</w:t>
      </w:r>
      <w:bookmarkStart w:id="0" w:name="_GoBack"/>
      <w:bookmarkEnd w:id="0"/>
    </w:p>
    <w:p>
      <w:pPr>
        <w:widowControl/>
        <w:spacing w:line="58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8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各基层工会：</w:t>
      </w:r>
    </w:p>
    <w:p>
      <w:pPr>
        <w:widowControl/>
        <w:shd w:val="clear" w:color="auto" w:fill="FFFFFF"/>
        <w:spacing w:line="580" w:lineRule="exact"/>
        <w:ind w:firstLine="640" w:firstLineChars="200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2012年9月18日，党委办公室和校工会联合印发了《关于做好分工会委员会调整和增补工作的通知》，之后，机关等7个基层工会根据《中国工会章程》和《基层工会组织选举工作暂行条例》有关规定相继上报了相关请示。经研究并报请党委审核同意，现通知如下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一、增补王丽、初彦2位同志为机关分工会第一届委员会委员；增补后分工为：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主席兼组织委员：李璐璐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女工委员：王  丽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文体委员：初  彦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宣传兼生活委员：李  涛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二、增补丁功慈、陈加新2位同志为后勤集团分工会第一届委员会委员；增补后分工为：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主席兼组织委员：张  儒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女工委员：王俊梅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文体委员：丁功慈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生活委员：陈加新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宣传委员：尚路莹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三、增补王瑞景、张爽2位同志为外语学院分工会第一届委员会委员；增补后分工为：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主席：李庆华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女工委员：段道焕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组织兼体育委员：徐志睿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宣传兼文艺委员：张  爽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生活委员：王瑞景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四、增补刘德崇、常磊、霍竹君3位同志为音乐学院分工会第一届委员会委员；增补后分工为：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主席兼组织委员：刘德崇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女工委员：魏  冉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宣传委员：马一宁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文体委员：常  磊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生活委员：霍竹君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五、增补孙勇、李慧杰2位同志为艺术设计学院分工会第一届委员会委员；增补后分工为：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主席兼组织委员：宫  霖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宣传委员：孙  勇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文体兼生活委员：李慧杰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六、增补臧开文、吴慧娟2位同志为法学院分工会第一届委员会委员；增补后分工为：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主席兼组织委员：王  洋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生活委员：臧开文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女工委员：吴慧娟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七、增补陈宗德、黄涛、王静3位同志为护理学院建筑学院联合分工会第一届委员会委员；增补后分工为：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主席：陈宗德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宣传兼女工委员：王  静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文体委员：黄  涛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八、施德杰同志不再担任音乐学院分工会主席，张玉国同志不再担任护理学院建筑学院联合分工会主席，王瑞景同志不再担任机关分工会委员，梁东、吴芳2位同志不再担任后勤集团分工会委员。</w:t>
      </w:r>
    </w:p>
    <w:p>
      <w:pPr>
        <w:widowControl/>
        <w:spacing w:line="58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特此通知</w:t>
      </w:r>
    </w:p>
    <w:p>
      <w:pPr>
        <w:widowControl/>
        <w:spacing w:line="580" w:lineRule="exact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widowControl/>
        <w:spacing w:line="580" w:lineRule="exact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widowControl/>
        <w:spacing w:line="580" w:lineRule="exact"/>
        <w:ind w:right="1280" w:firstLine="63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二</w:t>
      </w:r>
      <w:r>
        <w:rPr>
          <w:rFonts w:hint="eastAsia" w:ascii="仿宋_GB2312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一二年十月十五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</w:t>
      </w:r>
    </w:p>
    <w:p>
      <w:pPr>
        <w:widowControl/>
        <w:spacing w:line="580" w:lineRule="exact"/>
        <w:ind w:right="960" w:firstLine="63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80" w:lineRule="exact"/>
        <w:ind w:right="960" w:firstLine="63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80" w:lineRule="exact"/>
        <w:ind w:right="960" w:firstLine="63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napToGrid w:val="0"/>
        <w:spacing w:line="580" w:lineRule="exact"/>
        <w:ind w:right="800"/>
        <w:rPr>
          <w:rFonts w:ascii="仿宋_GB2312" w:hAnsi="宋体"/>
          <w:sz w:val="32"/>
          <w:szCs w:val="32"/>
        </w:rPr>
      </w:pPr>
      <w:r>
        <w:rPr>
          <w:rFonts w:hint="eastAsia" w:ascii="黑体" w:eastAsia="黑体"/>
          <w:b/>
          <w:sz w:val="32"/>
        </w:rPr>
        <w:t>主题词</w:t>
      </w:r>
      <w:r>
        <w:rPr>
          <w:rFonts w:hint="eastAsia" w:ascii="仿宋_GB2312"/>
          <w:sz w:val="32"/>
        </w:rPr>
        <w:t>：</w:t>
      </w:r>
      <w:r>
        <w:rPr>
          <w:rFonts w:hint="eastAsia" w:ascii="仿宋_GB2312"/>
          <w:b/>
          <w:sz w:val="32"/>
        </w:rPr>
        <w:t xml:space="preserve">工会 </w:t>
      </w:r>
      <w:r>
        <w:rPr>
          <w:rFonts w:hint="eastAsia" w:ascii="仿宋_GB2312"/>
          <w:sz w:val="32"/>
        </w:rPr>
        <w:t xml:space="preserve"> </w:t>
      </w:r>
      <w:r>
        <w:rPr>
          <w:rFonts w:hint="eastAsia" w:ascii="仿宋_GB2312"/>
          <w:b/>
          <w:sz w:val="32"/>
        </w:rPr>
        <w:t>干部  调整  通知</w:t>
      </w:r>
    </w:p>
    <w:p>
      <w:pPr>
        <w:spacing w:line="580" w:lineRule="exact"/>
        <w:jc w:val="center"/>
        <w:rPr>
          <w:rFonts w:ascii="仿宋_GB2312"/>
          <w:sz w:val="28"/>
          <w:szCs w:val="28"/>
        </w:rPr>
      </w:pPr>
      <w:r>
        <w:rPr>
          <w:rFonts w:ascii="Calibri"/>
          <w:szCs w:val="22"/>
        </w:rPr>
        <w:pict>
          <v:line id="_x0000_s2055" o:spid="_x0000_s2055" o:spt="20" style="position:absolute;left:0pt;margin-left:0.75pt;margin-top:2.2pt;height:0pt;width:397.2pt;z-index:251658240;mso-width-relative:page;mso-height-relative:page;" coordsize="21600,21600">
            <v:path arrowok="t"/>
            <v:fill focussize="0,0"/>
            <v:stroke weight="2pt"/>
            <v:imagedata o:title=""/>
            <o:lock v:ext="edit"/>
          </v:line>
        </w:pict>
      </w:r>
      <w:r>
        <w:rPr>
          <w:rFonts w:hint="eastAsia" w:ascii="仿宋_GB2312"/>
          <w:sz w:val="28"/>
          <w:szCs w:val="28"/>
        </w:rPr>
        <w:t>郑州大学工会西亚斯国际学院委员会    2012年10月15日印发</w:t>
      </w:r>
    </w:p>
    <w:p>
      <w:pPr>
        <w:spacing w:line="580" w:lineRule="exact"/>
        <w:jc w:val="center"/>
        <w:rPr>
          <w:sz w:val="32"/>
        </w:rPr>
      </w:pPr>
      <w:r>
        <w:rPr>
          <w:rFonts w:ascii="Calibri"/>
          <w:szCs w:val="22"/>
        </w:rPr>
        <w:pict>
          <v:line id="_x0000_s2054" o:spid="_x0000_s2054" o:spt="20" style="position:absolute;left:0pt;margin-left:0.75pt;margin-top:4.4pt;height:0pt;width:397.2pt;z-index:251658240;mso-width-relative:page;mso-height-relative:page;" coordsize="21600,21600">
            <v:path arrowok="t"/>
            <v:fill focussize="0,0"/>
            <v:stroke weight="2pt"/>
            <v:imagedata o:title=""/>
            <o:lock v:ext="edit"/>
          </v:line>
        </w:pict>
      </w:r>
      <w:r>
        <w:pict>
          <v:rect id="_x0000_s2059" o:spid="_x0000_s2059" o:spt="1" style="position:absolute;left:0pt;margin-left:364.5pt;margin-top:29.6pt;height:33.15pt;width:51.85pt;z-index:251658240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pict>
          <v:rect id="_x0000_s2056" o:spid="_x0000_s2056" o:spt="1" style="position:absolute;left:0pt;margin-left:5.5pt;margin-top:660.3pt;height:29.7pt;width:58.3pt;z-index:251658240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hint="eastAsia" w:ascii="宋体" w:hAnsi="宋体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  <w:r>
        <w:rPr>
          <w:rFonts w:hint="eastAsia" w:ascii="仿宋_GB2312"/>
          <w:sz w:val="28"/>
          <w:szCs w:val="28"/>
        </w:rPr>
        <w:t xml:space="preserve">                                       （共印25份</w:t>
      </w:r>
      <w:r>
        <w:rPr>
          <w:rFonts w:hint="eastAsia" w:ascii="仿宋_GB2312"/>
          <w:sz w:val="32"/>
          <w:szCs w:val="28"/>
        </w:rPr>
        <w:t>）</w:t>
      </w:r>
    </w:p>
    <w:p>
      <w:pPr>
        <w:shd w:val="clear" w:color="auto" w:fill="FFFFFF"/>
        <w:spacing w:line="900" w:lineRule="exact"/>
        <w:jc w:val="center"/>
        <w:rPr>
          <w:rFonts w:eastAsia="仿宋_GB2312"/>
          <w:sz w:val="28"/>
          <w:szCs w:val="28"/>
        </w:rPr>
      </w:pPr>
    </w:p>
    <w:sectPr>
      <w:footerReference r:id="rId3" w:type="default"/>
      <w:footerReference r:id="rId4" w:type="even"/>
      <w:pgSz w:w="10319" w:h="14572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4"/>
        <w:szCs w:val="24"/>
      </w:rPr>
    </w:pPr>
    <w:r>
      <w:rPr>
        <w:rStyle w:val="5"/>
        <w:rFonts w:hint="eastAsia"/>
        <w:sz w:val="24"/>
        <w:szCs w:val="24"/>
      </w:rPr>
      <w:t xml:space="preserve">— </w:t>
    </w: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4</w:t>
    </w:r>
    <w:r>
      <w:rPr>
        <w:rStyle w:val="5"/>
        <w:sz w:val="24"/>
        <w:szCs w:val="24"/>
      </w:rPr>
      <w:fldChar w:fldCharType="end"/>
    </w:r>
    <w:r>
      <w:rPr>
        <w:rStyle w:val="5"/>
        <w:rFonts w:hint="eastAsia"/>
        <w:sz w:val="24"/>
        <w:szCs w:val="24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0DBE"/>
    <w:rsid w:val="000D6397"/>
    <w:rsid w:val="004C0DBE"/>
    <w:rsid w:val="005C3581"/>
    <w:rsid w:val="006F4B0D"/>
    <w:rsid w:val="00722C20"/>
    <w:rsid w:val="007D693B"/>
    <w:rsid w:val="00D96B29"/>
    <w:rsid w:val="00E96117"/>
    <w:rsid w:val="0C3D79E8"/>
    <w:rsid w:val="50F8320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2054"/>
    <customShpInfo spid="_x0000_s2059"/>
    <customShpInfo spid="_x0000_s2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0BF242-7DE0-4655-B2D0-FA7770FBD6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http://bbs.mscode.cc</Company>
  <Pages>4</Pages>
  <Words>142</Words>
  <Characters>810</Characters>
  <Lines>6</Lines>
  <Paragraphs>1</Paragraphs>
  <ScaleCrop>false</ScaleCrop>
  <LinksUpToDate>false</LinksUpToDate>
  <CharactersWithSpaces>951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2013-05-23T02:43:00Z</dcterms:created>
  <dc:creator>龙帝国精品论坛</dc:creator>
  <cp:lastModifiedBy>123</cp:lastModifiedBy>
  <cp:lastPrinted>2016-04-26T10:35:00Z</cp:lastPrinted>
  <dcterms:modified xsi:type="dcterms:W3CDTF">2016-11-22T08:11:44Z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